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B8" w:rsidRPr="00F7673C" w:rsidRDefault="00EE58B8" w:rsidP="00EE58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673C">
        <w:rPr>
          <w:rFonts w:ascii="Times New Roman" w:hAnsi="Times New Roman" w:cs="Times New Roman"/>
          <w:b/>
          <w:sz w:val="40"/>
          <w:szCs w:val="40"/>
        </w:rPr>
        <w:t>Table of Contents</w:t>
      </w:r>
    </w:p>
    <w:p w:rsidR="00EE58B8" w:rsidRDefault="00EE58B8" w:rsidP="00EE58B8">
      <w:pPr>
        <w:spacing w:after="0" w:line="240" w:lineRule="auto"/>
        <w:jc w:val="center"/>
      </w:pPr>
    </w:p>
    <w:p w:rsidR="00D520F0" w:rsidRPr="00F7673C" w:rsidRDefault="00D520F0" w:rsidP="00632B6C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INTRODUCTION</w:t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="00F4770B"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>Page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Land Use Planning Concepts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1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Obje</w:t>
      </w:r>
      <w:r w:rsidR="00275F0C">
        <w:rPr>
          <w:rFonts w:ascii="Times New Roman" w:hAnsi="Times New Roman" w:cs="Times New Roman"/>
        </w:rPr>
        <w:t>ctives in Land Use Planning</w:t>
      </w:r>
      <w:r w:rsidR="00275F0C">
        <w:rPr>
          <w:rFonts w:ascii="Times New Roman" w:hAnsi="Times New Roman" w:cs="Times New Roman"/>
        </w:rPr>
        <w:tab/>
      </w:r>
      <w:r w:rsidR="00275F0C">
        <w:rPr>
          <w:rFonts w:ascii="Times New Roman" w:hAnsi="Times New Roman" w:cs="Times New Roman"/>
        </w:rPr>
        <w:tab/>
      </w:r>
      <w:r w:rsidR="00275F0C">
        <w:rPr>
          <w:rFonts w:ascii="Times New Roman" w:hAnsi="Times New Roman" w:cs="Times New Roman"/>
        </w:rPr>
        <w:tab/>
      </w:r>
      <w:r w:rsidR="00275F0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Rationale for Planning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Historical Background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4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Brief Histories of Thirty Barangays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6</w:t>
      </w:r>
    </w:p>
    <w:p w:rsidR="00632B6C" w:rsidRPr="00F7673C" w:rsidRDefault="00632B6C" w:rsidP="00632B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Political History and Present Administration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14</w:t>
      </w:r>
    </w:p>
    <w:p w:rsidR="00632B6C" w:rsidRPr="00F7673C" w:rsidRDefault="00632B6C" w:rsidP="00632B6C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2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Human Resources</w:t>
      </w:r>
    </w:p>
    <w:p w:rsidR="00632B6C" w:rsidRPr="00F7673C" w:rsidRDefault="00632B6C" w:rsidP="00632B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Historical Population Size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22</w:t>
      </w:r>
    </w:p>
    <w:p w:rsidR="00632B6C" w:rsidRPr="00F7673C" w:rsidRDefault="00632B6C" w:rsidP="00632B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Growth Rate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23</w:t>
      </w:r>
    </w:p>
    <w:p w:rsidR="00632B6C" w:rsidRPr="00F7673C" w:rsidRDefault="00632B6C" w:rsidP="00632B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Population Composition and Distribution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23</w:t>
      </w:r>
    </w:p>
    <w:p w:rsidR="00632B6C" w:rsidRPr="00F7673C" w:rsidRDefault="00632B6C" w:rsidP="00632B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Population Density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24</w:t>
      </w:r>
    </w:p>
    <w:p w:rsidR="00632B6C" w:rsidRPr="00F7673C" w:rsidRDefault="00632B6C" w:rsidP="00632B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Labor Force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24</w:t>
      </w:r>
    </w:p>
    <w:p w:rsidR="00632B6C" w:rsidRPr="00F7673C" w:rsidRDefault="00632B6C" w:rsidP="00632B6C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3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="00537D60" w:rsidRPr="00F7673C">
        <w:rPr>
          <w:rFonts w:ascii="Times New Roman" w:hAnsi="Times New Roman" w:cs="Times New Roman"/>
          <w:b/>
          <w:sz w:val="24"/>
          <w:szCs w:val="24"/>
        </w:rPr>
        <w:t>Physical Features</w:t>
      </w:r>
    </w:p>
    <w:p w:rsidR="00537D60" w:rsidRPr="00F7673C" w:rsidRDefault="00537D60" w:rsidP="00537D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Geographical Location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25</w:t>
      </w:r>
    </w:p>
    <w:p w:rsidR="00537D60" w:rsidRPr="00F7673C" w:rsidRDefault="00537D60" w:rsidP="00537D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Territorial Jurisdiction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25</w:t>
      </w:r>
    </w:p>
    <w:p w:rsidR="00537D60" w:rsidRPr="00F7673C" w:rsidRDefault="00537D60" w:rsidP="00537D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Barangay Subdivision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26</w:t>
      </w:r>
    </w:p>
    <w:p w:rsidR="00537D60" w:rsidRPr="00F7673C" w:rsidRDefault="00537D60" w:rsidP="00537D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Topography and Land Features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26</w:t>
      </w:r>
    </w:p>
    <w:p w:rsidR="00537D60" w:rsidRPr="00F7673C" w:rsidRDefault="00537D60" w:rsidP="00537D60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4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Natural Environment</w:t>
      </w:r>
    </w:p>
    <w:p w:rsidR="00537D60" w:rsidRPr="00F7673C" w:rsidRDefault="00537D60" w:rsidP="00537D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Soil Types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29</w:t>
      </w:r>
    </w:p>
    <w:p w:rsidR="00537D60" w:rsidRPr="00F7673C" w:rsidRDefault="00537D60" w:rsidP="00537D6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Land Classification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30</w:t>
      </w:r>
    </w:p>
    <w:p w:rsidR="00537D60" w:rsidRPr="00F7673C" w:rsidRDefault="00537D60" w:rsidP="00537D60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5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Physical Infrastructure Resources</w:t>
      </w:r>
    </w:p>
    <w:p w:rsidR="00537D60" w:rsidRPr="00F7673C" w:rsidRDefault="00537D60" w:rsidP="00537D6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Administrative Buildings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33</w:t>
      </w:r>
    </w:p>
    <w:p w:rsidR="00537D60" w:rsidRPr="00F7673C" w:rsidRDefault="00537D60" w:rsidP="00537D6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Internal and External Linkages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33</w:t>
      </w:r>
    </w:p>
    <w:p w:rsidR="00537D60" w:rsidRPr="00F7673C" w:rsidRDefault="00537D60" w:rsidP="00537D60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rFonts w:ascii="Brush Script MT" w:hAnsi="Brush Script MT"/>
          <w:b/>
          <w:color w:val="002060"/>
          <w:sz w:val="28"/>
          <w:szCs w:val="28"/>
        </w:rPr>
        <w:t>6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Social Services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Housing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35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Social Welfare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35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Education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36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Health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38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Sport</w:t>
      </w:r>
      <w:r w:rsidR="00476BD4">
        <w:rPr>
          <w:rFonts w:ascii="Times New Roman" w:hAnsi="Times New Roman" w:cs="Times New Roman"/>
        </w:rPr>
        <w:t>s</w:t>
      </w:r>
      <w:r w:rsidRPr="00F7673C">
        <w:rPr>
          <w:rFonts w:ascii="Times New Roman" w:hAnsi="Times New Roman" w:cs="Times New Roman"/>
        </w:rPr>
        <w:t xml:space="preserve"> and Recreation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39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Protective Services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39</w:t>
      </w:r>
    </w:p>
    <w:p w:rsidR="00537D60" w:rsidRPr="00F7673C" w:rsidRDefault="00537D60" w:rsidP="00537D6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Utilities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40</w:t>
      </w:r>
    </w:p>
    <w:p w:rsidR="00537D60" w:rsidRPr="00F7673C" w:rsidRDefault="00537D60" w:rsidP="00537D60">
      <w:p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F7673C">
        <w:rPr>
          <w:b/>
          <w:color w:val="002060"/>
          <w:sz w:val="28"/>
          <w:szCs w:val="28"/>
        </w:rPr>
        <w:t xml:space="preserve">hapter </w:t>
      </w:r>
      <w:r w:rsidRPr="00F7673C">
        <w:rPr>
          <w:rFonts w:ascii="Brush Script MT" w:hAnsi="Brush Script MT"/>
          <w:b/>
          <w:color w:val="002060"/>
          <w:sz w:val="28"/>
          <w:szCs w:val="28"/>
        </w:rPr>
        <w:t>7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Economic Structure</w:t>
      </w:r>
    </w:p>
    <w:p w:rsidR="00476BD4" w:rsidRPr="00476BD4" w:rsidRDefault="00537D60" w:rsidP="00476B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</w:rPr>
        <w:t>Revenue Sources</w:t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  <w:t>52</w:t>
      </w:r>
    </w:p>
    <w:p w:rsidR="00537D60" w:rsidRPr="00476BD4" w:rsidRDefault="00476BD4" w:rsidP="00476B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Others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37D60" w:rsidRPr="00F767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55</w:t>
      </w:r>
    </w:p>
    <w:p w:rsidR="00476BD4" w:rsidRPr="00F7673C" w:rsidRDefault="00476BD4" w:rsidP="00476BD4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F7673C">
        <w:rPr>
          <w:b/>
          <w:color w:val="002060"/>
          <w:sz w:val="28"/>
          <w:szCs w:val="28"/>
        </w:rPr>
        <w:t xml:space="preserve">hapter </w:t>
      </w:r>
      <w:r w:rsidRPr="00F7673C">
        <w:rPr>
          <w:rFonts w:ascii="Brush Script MT" w:hAnsi="Brush Script MT"/>
          <w:b/>
          <w:color w:val="002060"/>
          <w:sz w:val="28"/>
          <w:szCs w:val="28"/>
        </w:rPr>
        <w:t>8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Climate Change Adaptation &amp; Disaster Risk Reduction</w:t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</w:p>
    <w:p w:rsidR="00476BD4" w:rsidRPr="00F7673C" w:rsidRDefault="00476BD4" w:rsidP="00476B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Climate Change Profile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  <w:t>62</w:t>
      </w:r>
    </w:p>
    <w:p w:rsidR="00476BD4" w:rsidRPr="00F7673C" w:rsidRDefault="00476BD4" w:rsidP="00476B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Disaster Risk Reduction Management Profile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66</w:t>
      </w:r>
    </w:p>
    <w:p w:rsidR="00537D60" w:rsidRPr="00F7673C" w:rsidRDefault="00E30078" w:rsidP="00E30078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F7673C">
        <w:rPr>
          <w:b/>
          <w:color w:val="002060"/>
          <w:sz w:val="28"/>
          <w:szCs w:val="28"/>
        </w:rPr>
        <w:t xml:space="preserve">hapter </w:t>
      </w:r>
      <w:r w:rsidR="00476BD4">
        <w:rPr>
          <w:rFonts w:ascii="Brush Script MT" w:hAnsi="Brush Script MT"/>
          <w:b/>
          <w:color w:val="002060"/>
          <w:sz w:val="28"/>
          <w:szCs w:val="28"/>
        </w:rPr>
        <w:t>9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r w:rsidRPr="00F7673C">
        <w:rPr>
          <w:rFonts w:ascii="Times New Roman" w:hAnsi="Times New Roman" w:cs="Times New Roman"/>
          <w:b/>
          <w:sz w:val="24"/>
          <w:szCs w:val="24"/>
        </w:rPr>
        <w:t>Existing Land Use and Land Use Trends</w:t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</w:p>
    <w:p w:rsidR="00E30078" w:rsidRPr="00F7673C" w:rsidRDefault="00E30078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General La</w:t>
      </w:r>
      <w:r w:rsidR="004957FE">
        <w:rPr>
          <w:rFonts w:ascii="Times New Roman" w:hAnsi="Times New Roman" w:cs="Times New Roman"/>
        </w:rPr>
        <w:t>nd Uses, Areas, Intensity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73</w:t>
      </w:r>
    </w:p>
    <w:p w:rsidR="00E30078" w:rsidRPr="00F7673C" w:rsidRDefault="004957FE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Pattern of Growth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76</w:t>
      </w:r>
    </w:p>
    <w:p w:rsidR="00E30078" w:rsidRPr="00F7673C" w:rsidRDefault="00E30078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Suita</w:t>
      </w:r>
      <w:r w:rsidR="004957FE">
        <w:rPr>
          <w:rFonts w:ascii="Times New Roman" w:hAnsi="Times New Roman" w:cs="Times New Roman"/>
        </w:rPr>
        <w:t>bility and Compatibility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77</w:t>
      </w:r>
    </w:p>
    <w:p w:rsidR="00E30078" w:rsidRPr="00F7673C" w:rsidRDefault="004957FE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Land Use Analysis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77</w:t>
      </w:r>
    </w:p>
    <w:p w:rsidR="00E30078" w:rsidRPr="00F7673C" w:rsidRDefault="00E30078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 xml:space="preserve">Comparative/Competitive </w:t>
      </w:r>
      <w:r w:rsidR="004957FE">
        <w:rPr>
          <w:rFonts w:ascii="Times New Roman" w:hAnsi="Times New Roman" w:cs="Times New Roman"/>
        </w:rPr>
        <w:t>Advantages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78</w:t>
      </w:r>
    </w:p>
    <w:p w:rsidR="00E30078" w:rsidRPr="00F7673C" w:rsidRDefault="00E30078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Weaknesses: Pr</w:t>
      </w:r>
      <w:r w:rsidR="004957FE">
        <w:rPr>
          <w:rFonts w:ascii="Times New Roman" w:hAnsi="Times New Roman" w:cs="Times New Roman"/>
        </w:rPr>
        <w:t>iority Issues and Concerns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78</w:t>
      </w:r>
    </w:p>
    <w:p w:rsidR="00E30078" w:rsidRPr="00F7673C" w:rsidRDefault="00E30078" w:rsidP="00E300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Functional Role of the</w:t>
      </w:r>
      <w:r w:rsidR="004957FE">
        <w:rPr>
          <w:rFonts w:ascii="Times New Roman" w:hAnsi="Times New Roman" w:cs="Times New Roman"/>
        </w:rPr>
        <w:t xml:space="preserve"> Town vis-à-vis Other Towns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79</w:t>
      </w:r>
    </w:p>
    <w:p w:rsidR="00E30078" w:rsidRPr="00F7673C" w:rsidRDefault="00E30078" w:rsidP="00E30078">
      <w:pPr>
        <w:spacing w:after="0" w:line="240" w:lineRule="auto"/>
        <w:rPr>
          <w:rFonts w:ascii="Times New Roman" w:hAnsi="Times New Roman" w:cs="Times New Roman"/>
          <w:b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 w:rsidR="00476BD4">
        <w:rPr>
          <w:b/>
          <w:color w:val="002060"/>
          <w:sz w:val="28"/>
          <w:szCs w:val="28"/>
        </w:rPr>
        <w:t>10</w:t>
      </w:r>
      <w:r>
        <w:rPr>
          <w:rFonts w:ascii="Brush Script MT" w:hAnsi="Brush Script MT"/>
          <w:b/>
          <w:color w:val="002060"/>
          <w:sz w:val="28"/>
          <w:szCs w:val="28"/>
        </w:rPr>
        <w:tab/>
      </w:r>
      <w:proofErr w:type="gramStart"/>
      <w:r w:rsidRPr="00F7673C">
        <w:rPr>
          <w:rFonts w:ascii="Times New Roman" w:hAnsi="Times New Roman" w:cs="Times New Roman"/>
          <w:b/>
        </w:rPr>
        <w:t>The</w:t>
      </w:r>
      <w:proofErr w:type="gramEnd"/>
      <w:r w:rsidRPr="00F7673C">
        <w:rPr>
          <w:rFonts w:ascii="Times New Roman" w:hAnsi="Times New Roman" w:cs="Times New Roman"/>
          <w:b/>
        </w:rPr>
        <w:t xml:space="preserve"> Comprehensive Land Use Plan</w:t>
      </w:r>
    </w:p>
    <w:p w:rsidR="00E30078" w:rsidRPr="00F7673C" w:rsidRDefault="004957FE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81</w:t>
      </w:r>
    </w:p>
    <w:p w:rsidR="00E30078" w:rsidRPr="00F7673C" w:rsidRDefault="00476BD4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Mission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</w:t>
      </w:r>
      <w:r w:rsidR="004957FE">
        <w:rPr>
          <w:rFonts w:ascii="Times New Roman" w:hAnsi="Times New Roman" w:cs="Times New Roman"/>
        </w:rPr>
        <w:t>1</w:t>
      </w:r>
    </w:p>
    <w:p w:rsidR="00E30078" w:rsidRPr="00F7673C" w:rsidRDefault="00476BD4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</w:t>
      </w:r>
      <w:r w:rsidR="004957FE">
        <w:rPr>
          <w:rFonts w:ascii="Times New Roman" w:hAnsi="Times New Roman" w:cs="Times New Roman"/>
        </w:rPr>
        <w:t>1</w:t>
      </w:r>
    </w:p>
    <w:p w:rsidR="00E30078" w:rsidRDefault="00E30078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Objectives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>8</w:t>
      </w:r>
      <w:r w:rsidR="004957FE">
        <w:rPr>
          <w:rFonts w:ascii="Times New Roman" w:hAnsi="Times New Roman" w:cs="Times New Roman"/>
        </w:rPr>
        <w:t>1</w:t>
      </w:r>
    </w:p>
    <w:p w:rsidR="00476BD4" w:rsidRPr="00F7673C" w:rsidRDefault="004957FE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Development Thrust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82</w:t>
      </w:r>
    </w:p>
    <w:p w:rsidR="00E30078" w:rsidRPr="00F7673C" w:rsidRDefault="00E30078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Development Strategi</w:t>
      </w:r>
      <w:r w:rsidR="004957FE">
        <w:rPr>
          <w:rFonts w:ascii="Times New Roman" w:hAnsi="Times New Roman" w:cs="Times New Roman"/>
        </w:rPr>
        <w:t>es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83</w:t>
      </w:r>
    </w:p>
    <w:p w:rsidR="00E30078" w:rsidRPr="00F7673C" w:rsidRDefault="00E30078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Th</w:t>
      </w:r>
      <w:r w:rsidR="004957FE">
        <w:rPr>
          <w:rFonts w:ascii="Times New Roman" w:hAnsi="Times New Roman" w:cs="Times New Roman"/>
        </w:rPr>
        <w:t>e Concept/Structure Plan</w:t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ab/>
        <w:t>86</w:t>
      </w:r>
    </w:p>
    <w:p w:rsidR="00E30078" w:rsidRPr="00F7673C" w:rsidRDefault="00476BD4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Urban Development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</w:t>
      </w:r>
      <w:r w:rsidR="004957FE">
        <w:rPr>
          <w:rFonts w:ascii="Times New Roman" w:hAnsi="Times New Roman" w:cs="Times New Roman"/>
        </w:rPr>
        <w:t>2</w:t>
      </w:r>
    </w:p>
    <w:p w:rsidR="00BC6D2B" w:rsidRPr="00F7673C" w:rsidRDefault="00476BD4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Open Space (OS) System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</w:t>
      </w:r>
      <w:r w:rsidR="00BC6D2B" w:rsidRPr="00F7673C">
        <w:rPr>
          <w:rFonts w:ascii="Times New Roman" w:hAnsi="Times New Roman" w:cs="Times New Roman"/>
        </w:rPr>
        <w:t>2</w:t>
      </w:r>
    </w:p>
    <w:p w:rsidR="00BC6D2B" w:rsidRPr="00F7673C" w:rsidRDefault="00476BD4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Special Use Areas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</w:t>
      </w:r>
      <w:r w:rsidR="004957FE">
        <w:rPr>
          <w:rFonts w:ascii="Times New Roman" w:hAnsi="Times New Roman" w:cs="Times New Roman"/>
        </w:rPr>
        <w:t>4</w:t>
      </w:r>
    </w:p>
    <w:p w:rsidR="00BC6D2B" w:rsidRPr="00F7673C" w:rsidRDefault="00BC6D2B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The Proposed L</w:t>
      </w:r>
      <w:r w:rsidR="00476BD4">
        <w:rPr>
          <w:rFonts w:ascii="Times New Roman" w:hAnsi="Times New Roman" w:cs="Times New Roman"/>
        </w:rPr>
        <w:t>and Use Plan (CY 2016-2026)</w:t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  <w:t>9</w:t>
      </w:r>
      <w:r w:rsidR="004957FE">
        <w:rPr>
          <w:rFonts w:ascii="Times New Roman" w:hAnsi="Times New Roman" w:cs="Times New Roman"/>
        </w:rPr>
        <w:t>5</w:t>
      </w:r>
    </w:p>
    <w:p w:rsidR="00BC6D2B" w:rsidRPr="00F7673C" w:rsidRDefault="00BC6D2B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Ge</w:t>
      </w:r>
      <w:r w:rsidR="00476BD4">
        <w:rPr>
          <w:rFonts w:ascii="Times New Roman" w:hAnsi="Times New Roman" w:cs="Times New Roman"/>
        </w:rPr>
        <w:t>neral Urban Land Use Plan</w:t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  <w:t>9</w:t>
      </w:r>
      <w:r w:rsidR="004957FE">
        <w:rPr>
          <w:rFonts w:ascii="Times New Roman" w:hAnsi="Times New Roman" w:cs="Times New Roman"/>
        </w:rPr>
        <w:t>6</w:t>
      </w:r>
    </w:p>
    <w:p w:rsidR="00BC6D2B" w:rsidRPr="00F7673C" w:rsidRDefault="00BC6D2B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>Balancing the Land Supply and Demand</w:t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ab/>
        <w:t>9</w:t>
      </w:r>
      <w:r w:rsidR="004957FE">
        <w:rPr>
          <w:rFonts w:ascii="Times New Roman" w:hAnsi="Times New Roman" w:cs="Times New Roman"/>
        </w:rPr>
        <w:t>8</w:t>
      </w:r>
    </w:p>
    <w:p w:rsidR="00BC6D2B" w:rsidRDefault="00F7673C" w:rsidP="00E30078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Relevant Land Use Laws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6BD4">
        <w:rPr>
          <w:rFonts w:ascii="Times New Roman" w:hAnsi="Times New Roman" w:cs="Times New Roman"/>
        </w:rPr>
        <w:t>9</w:t>
      </w:r>
      <w:r w:rsidR="004957FE">
        <w:rPr>
          <w:rFonts w:ascii="Times New Roman" w:hAnsi="Times New Roman" w:cs="Times New Roman"/>
        </w:rPr>
        <w:t>9</w:t>
      </w:r>
    </w:p>
    <w:p w:rsidR="00A735BF" w:rsidRPr="00F7673C" w:rsidRDefault="00A735BF" w:rsidP="00A735BF">
      <w:pPr>
        <w:pStyle w:val="ListParagraph"/>
        <w:spacing w:after="0" w:line="240" w:lineRule="auto"/>
        <w:ind w:left="2160"/>
        <w:rPr>
          <w:rFonts w:ascii="Times New Roman" w:hAnsi="Times New Roman" w:cs="Times New Roman"/>
        </w:rPr>
      </w:pPr>
    </w:p>
    <w:p w:rsidR="00BC6D2B" w:rsidRPr="00A735BF" w:rsidRDefault="00A735BF" w:rsidP="00A735BF">
      <w:pPr>
        <w:spacing w:after="0" w:line="240" w:lineRule="auto"/>
        <w:rPr>
          <w:rFonts w:ascii="Times New Roman" w:hAnsi="Times New Roman" w:cs="Times New Roman"/>
        </w:rPr>
      </w:pPr>
      <w:r w:rsidRPr="00611A41">
        <w:rPr>
          <w:rFonts w:ascii="Brush Script MT" w:hAnsi="Brush Script MT"/>
          <w:b/>
          <w:color w:val="002060"/>
          <w:sz w:val="28"/>
          <w:szCs w:val="28"/>
        </w:rPr>
        <w:t>C</w:t>
      </w:r>
      <w:r w:rsidRPr="00611A41">
        <w:rPr>
          <w:b/>
          <w:color w:val="002060"/>
          <w:sz w:val="28"/>
          <w:szCs w:val="28"/>
        </w:rPr>
        <w:t xml:space="preserve">hapter </w:t>
      </w:r>
      <w:r>
        <w:rPr>
          <w:b/>
          <w:color w:val="002060"/>
          <w:sz w:val="28"/>
          <w:szCs w:val="28"/>
        </w:rPr>
        <w:t>11</w:t>
      </w:r>
      <w:r>
        <w:rPr>
          <w:b/>
          <w:color w:val="002060"/>
          <w:sz w:val="28"/>
          <w:szCs w:val="28"/>
        </w:rPr>
        <w:tab/>
      </w:r>
      <w:r w:rsidR="00BC6D2B" w:rsidRPr="00A735BF">
        <w:rPr>
          <w:rFonts w:ascii="Times New Roman" w:hAnsi="Times New Roman" w:cs="Times New Roman"/>
          <w:b/>
        </w:rPr>
        <w:t>Local Deve</w:t>
      </w:r>
      <w:r w:rsidR="00476BD4" w:rsidRPr="00A735BF">
        <w:rPr>
          <w:rFonts w:ascii="Times New Roman" w:hAnsi="Times New Roman" w:cs="Times New Roman"/>
          <w:b/>
        </w:rPr>
        <w:t>lopment Investment Program</w:t>
      </w:r>
      <w:r w:rsidR="00476BD4" w:rsidRPr="00A735BF">
        <w:rPr>
          <w:rFonts w:ascii="Times New Roman" w:hAnsi="Times New Roman" w:cs="Times New Roman"/>
          <w:b/>
        </w:rPr>
        <w:tab/>
      </w:r>
      <w:r w:rsidR="00476BD4" w:rsidRPr="00A735BF">
        <w:rPr>
          <w:rFonts w:ascii="Times New Roman" w:hAnsi="Times New Roman" w:cs="Times New Roman"/>
        </w:rPr>
        <w:tab/>
      </w:r>
      <w:r w:rsidR="00476BD4" w:rsidRPr="00A735BF">
        <w:rPr>
          <w:rFonts w:ascii="Times New Roman" w:hAnsi="Times New Roman" w:cs="Times New Roman"/>
        </w:rPr>
        <w:tab/>
      </w:r>
      <w:r w:rsidR="00476BD4" w:rsidRPr="00A735BF">
        <w:rPr>
          <w:rFonts w:ascii="Times New Roman" w:hAnsi="Times New Roman" w:cs="Times New Roman"/>
        </w:rPr>
        <w:tab/>
      </w:r>
      <w:r w:rsidR="00476BD4" w:rsidRPr="00A735BF">
        <w:rPr>
          <w:rFonts w:ascii="Times New Roman" w:hAnsi="Times New Roman" w:cs="Times New Roman"/>
        </w:rPr>
        <w:tab/>
        <w:t>10</w:t>
      </w:r>
      <w:r w:rsidR="00BC6D2B" w:rsidRPr="00A735BF">
        <w:rPr>
          <w:rFonts w:ascii="Times New Roman" w:hAnsi="Times New Roman" w:cs="Times New Roman"/>
        </w:rPr>
        <w:t>6</w:t>
      </w:r>
    </w:p>
    <w:p w:rsidR="00E30078" w:rsidRPr="00E30078" w:rsidRDefault="00E30078" w:rsidP="00E30078">
      <w:pPr>
        <w:spacing w:after="0" w:line="240" w:lineRule="auto"/>
        <w:rPr>
          <w:rFonts w:cs="Times New Roman"/>
        </w:rPr>
      </w:pPr>
    </w:p>
    <w:p w:rsidR="00BD0105" w:rsidRPr="003A5778" w:rsidRDefault="00BD0105" w:rsidP="00BD0105">
      <w:pPr>
        <w:spacing w:after="0" w:line="240" w:lineRule="auto"/>
        <w:rPr>
          <w:b/>
          <w:color w:val="002060"/>
          <w:sz w:val="28"/>
          <w:szCs w:val="28"/>
        </w:rPr>
      </w:pPr>
      <w:r w:rsidRPr="003A5778">
        <w:rPr>
          <w:rFonts w:ascii="Brush Script MT" w:hAnsi="Brush Script MT"/>
          <w:b/>
          <w:color w:val="002060"/>
          <w:sz w:val="28"/>
          <w:szCs w:val="28"/>
        </w:rPr>
        <w:t>L</w:t>
      </w:r>
      <w:r w:rsidRPr="003A5778">
        <w:rPr>
          <w:b/>
          <w:color w:val="002060"/>
          <w:sz w:val="28"/>
          <w:szCs w:val="28"/>
        </w:rPr>
        <w:t>ist of Tables</w:t>
      </w:r>
    </w:p>
    <w:p w:rsidR="00BC6D2B" w:rsidRPr="00F7673C" w:rsidRDefault="00BC6D2B" w:rsidP="00BD0105">
      <w:p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  <w:t>Page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Table 1: Historical G</w:t>
      </w:r>
      <w:r w:rsidR="00F7673C">
        <w:rPr>
          <w:rFonts w:ascii="Times New Roman" w:hAnsi="Times New Roman" w:cs="Times New Roman"/>
        </w:rPr>
        <w:t>rowth of Population</w:t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22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Table 2: Population and Projected Number o</w:t>
      </w:r>
      <w:r w:rsidR="00BC6D2B" w:rsidRPr="00F7673C">
        <w:rPr>
          <w:rFonts w:ascii="Times New Roman" w:hAnsi="Times New Roman" w:cs="Times New Roman"/>
        </w:rPr>
        <w:t>f Household by Barangay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23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 xml:space="preserve">Table 3: </w:t>
      </w:r>
      <w:r w:rsidR="00BC6D2B" w:rsidRPr="00F7673C">
        <w:rPr>
          <w:rFonts w:ascii="Times New Roman" w:hAnsi="Times New Roman" w:cs="Times New Roman"/>
        </w:rPr>
        <w:t>Barangay Land Area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26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Table 4: Land Classification by Location,</w:t>
      </w:r>
      <w:r w:rsidR="00BC6D2B" w:rsidRPr="00F7673C">
        <w:rPr>
          <w:rFonts w:ascii="Times New Roman" w:hAnsi="Times New Roman" w:cs="Times New Roman"/>
        </w:rPr>
        <w:t xml:space="preserve"> Area, and Description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31</w:t>
      </w:r>
    </w:p>
    <w:p w:rsidR="00BD0105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Table 5: Municipal Coll</w:t>
      </w:r>
      <w:r w:rsidR="00BC6D2B" w:rsidRPr="00F7673C">
        <w:rPr>
          <w:rFonts w:ascii="Times New Roman" w:hAnsi="Times New Roman" w:cs="Times New Roman"/>
        </w:rPr>
        <w:t>ections CY 2011-2015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405E4">
        <w:rPr>
          <w:rFonts w:ascii="Times New Roman" w:hAnsi="Times New Roman" w:cs="Times New Roman"/>
        </w:rPr>
        <w:t>55</w:t>
      </w:r>
    </w:p>
    <w:p w:rsidR="004405E4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6: Vulnerable Areas &amp; Affected Population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64</w:t>
      </w:r>
    </w:p>
    <w:p w:rsidR="004405E4" w:rsidRPr="00F7673C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7: Selected Typhoon Damages 1998 – 2012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65</w:t>
      </w:r>
    </w:p>
    <w:p w:rsidR="00BD0105" w:rsidRPr="00F7673C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8</w:t>
      </w:r>
      <w:r w:rsidR="00BD0105" w:rsidRPr="00F7673C">
        <w:rPr>
          <w:rFonts w:ascii="Times New Roman" w:hAnsi="Times New Roman" w:cs="Times New Roman"/>
        </w:rPr>
        <w:t>: Existing Land Uses (GENERAL/URBAN)</w:t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 w:rsidR="00F767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7</w:t>
      </w:r>
      <w:r w:rsidR="004957FE">
        <w:rPr>
          <w:rFonts w:ascii="Times New Roman" w:hAnsi="Times New Roman" w:cs="Times New Roman"/>
        </w:rPr>
        <w:t>6</w:t>
      </w:r>
    </w:p>
    <w:p w:rsidR="00BD0105" w:rsidRPr="00F7673C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9</w:t>
      </w:r>
      <w:r w:rsidR="00BD0105" w:rsidRPr="00F7673C">
        <w:rPr>
          <w:rFonts w:ascii="Times New Roman" w:hAnsi="Times New Roman" w:cs="Times New Roman"/>
        </w:rPr>
        <w:t>: Proposed Land Uses (General) CY 2016-2026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</w:t>
      </w:r>
      <w:r w:rsidR="004957FE">
        <w:rPr>
          <w:rFonts w:ascii="Times New Roman" w:hAnsi="Times New Roman" w:cs="Times New Roman"/>
        </w:rPr>
        <w:t>6</w:t>
      </w:r>
    </w:p>
    <w:p w:rsidR="00BD0105" w:rsidRPr="00F7673C" w:rsidRDefault="004957FE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10</w:t>
      </w:r>
      <w:r w:rsidR="00BD0105" w:rsidRPr="00F7673C">
        <w:rPr>
          <w:rFonts w:ascii="Times New Roman" w:hAnsi="Times New Roman" w:cs="Times New Roman"/>
        </w:rPr>
        <w:t>: Existing &amp; Proposed Land Uses: 2016-2026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405E4">
        <w:rPr>
          <w:rFonts w:ascii="Times New Roman" w:hAnsi="Times New Roman" w:cs="Times New Roman"/>
        </w:rPr>
        <w:t>9</w:t>
      </w:r>
      <w:r w:rsidR="00BD0105" w:rsidRPr="00F7673C">
        <w:rPr>
          <w:rFonts w:ascii="Times New Roman" w:hAnsi="Times New Roman" w:cs="Times New Roman"/>
        </w:rPr>
        <w:t>8</w:t>
      </w:r>
    </w:p>
    <w:p w:rsidR="00BD0105" w:rsidRPr="00F7673C" w:rsidRDefault="004957FE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11</w:t>
      </w:r>
      <w:r w:rsidR="00BD0105" w:rsidRPr="00F7673C">
        <w:rPr>
          <w:rFonts w:ascii="Times New Roman" w:hAnsi="Times New Roman" w:cs="Times New Roman"/>
        </w:rPr>
        <w:t>: Local Development Investment Program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405E4">
        <w:rPr>
          <w:rFonts w:ascii="Times New Roman" w:hAnsi="Times New Roman" w:cs="Times New Roman"/>
        </w:rPr>
        <w:t>10</w:t>
      </w:r>
      <w:r w:rsidR="00BD0105" w:rsidRPr="00F7673C">
        <w:rPr>
          <w:rFonts w:ascii="Times New Roman" w:hAnsi="Times New Roman" w:cs="Times New Roman"/>
        </w:rPr>
        <w:t>6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</w:p>
    <w:p w:rsidR="00BD0105" w:rsidRPr="003A5778" w:rsidRDefault="00BD0105" w:rsidP="00BD0105">
      <w:pPr>
        <w:spacing w:after="0" w:line="240" w:lineRule="auto"/>
        <w:rPr>
          <w:b/>
          <w:color w:val="002060"/>
          <w:sz w:val="28"/>
          <w:szCs w:val="28"/>
        </w:rPr>
      </w:pPr>
      <w:r w:rsidRPr="003A5778">
        <w:rPr>
          <w:rFonts w:ascii="Brush Script MT" w:hAnsi="Brush Script MT"/>
          <w:b/>
          <w:color w:val="002060"/>
          <w:sz w:val="28"/>
          <w:szCs w:val="28"/>
        </w:rPr>
        <w:t>L</w:t>
      </w:r>
      <w:r w:rsidRPr="003A5778">
        <w:rPr>
          <w:b/>
          <w:color w:val="002060"/>
          <w:sz w:val="28"/>
          <w:szCs w:val="28"/>
        </w:rPr>
        <w:t>ist of Map</w:t>
      </w:r>
      <w:r w:rsidR="003A5778">
        <w:rPr>
          <w:b/>
          <w:color w:val="002060"/>
          <w:sz w:val="28"/>
          <w:szCs w:val="28"/>
        </w:rPr>
        <w:t>s</w:t>
      </w:r>
    </w:p>
    <w:p w:rsidR="00BC6D2B" w:rsidRPr="00F7673C" w:rsidRDefault="00BC6D2B" w:rsidP="00BD0105">
      <w:pPr>
        <w:spacing w:after="0" w:line="240" w:lineRule="auto"/>
        <w:rPr>
          <w:rFonts w:ascii="Times New Roman" w:hAnsi="Times New Roman" w:cs="Times New Roman"/>
          <w:b/>
        </w:rPr>
      </w:pP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</w:r>
      <w:r w:rsidRPr="00F7673C">
        <w:rPr>
          <w:rFonts w:ascii="Times New Roman" w:hAnsi="Times New Roman" w:cs="Times New Roman"/>
          <w:b/>
        </w:rPr>
        <w:tab/>
        <w:t>Page</w:t>
      </w:r>
    </w:p>
    <w:p w:rsidR="00BD0105" w:rsidRPr="00F7673C" w:rsidRDefault="00BD0105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 xml:space="preserve">Map </w:t>
      </w:r>
      <w:r w:rsidR="00C50607" w:rsidRPr="00F7673C">
        <w:rPr>
          <w:rFonts w:ascii="Times New Roman" w:hAnsi="Times New Roman" w:cs="Times New Roman"/>
        </w:rPr>
        <w:t>0</w:t>
      </w:r>
      <w:r w:rsidRPr="00F7673C">
        <w:rPr>
          <w:rFonts w:ascii="Times New Roman" w:hAnsi="Times New Roman" w:cs="Times New Roman"/>
        </w:rPr>
        <w:t>1: Location Map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C50607" w:rsidRPr="00F7673C">
        <w:rPr>
          <w:rFonts w:ascii="Times New Roman" w:hAnsi="Times New Roman" w:cs="Times New Roman"/>
        </w:rPr>
        <w:t>27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02: Barangay Boundaries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28</w:t>
      </w:r>
    </w:p>
    <w:p w:rsidR="00C50607" w:rsidRPr="00F7673C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Map 03: Soil Types </w:t>
      </w:r>
      <w:r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C50607" w:rsidRPr="00F7673C">
        <w:rPr>
          <w:rFonts w:ascii="Times New Roman" w:hAnsi="Times New Roman" w:cs="Times New Roman"/>
        </w:rPr>
        <w:t>32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04: Projected Land Demand for Housing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41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05: Social Welfare Facilities (Day Care Center)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42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06: Education</w:t>
      </w:r>
      <w:r w:rsidR="004405E4">
        <w:rPr>
          <w:rFonts w:ascii="Times New Roman" w:hAnsi="Times New Roman" w:cs="Times New Roman"/>
        </w:rPr>
        <w:t>al</w:t>
      </w:r>
      <w:r w:rsidRPr="00F7673C">
        <w:rPr>
          <w:rFonts w:ascii="Times New Roman" w:hAnsi="Times New Roman" w:cs="Times New Roman"/>
        </w:rPr>
        <w:t xml:space="preserve"> Facilities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43</w:t>
      </w:r>
    </w:p>
    <w:p w:rsidR="00C50607" w:rsidRPr="00F7673C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Map 07: Health Facilities 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C50607" w:rsidRPr="00F7673C">
        <w:rPr>
          <w:rFonts w:ascii="Times New Roman" w:hAnsi="Times New Roman" w:cs="Times New Roman"/>
        </w:rPr>
        <w:t>44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08: Solid Waste Facilities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45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09: Municipal &amp; Private Cemeteries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46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10: Sports &amp; Recreation Facilities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47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11: Protective Services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48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12: Power lines Distribution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49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13: Water Utilities &amp; Pumping Stations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50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14: Communication Towers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51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15: Agricultural Production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56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16: Livestock Backyard Raising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57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 xml:space="preserve">Map 17: </w:t>
      </w:r>
      <w:r w:rsidR="004405E4">
        <w:rPr>
          <w:rFonts w:ascii="Times New Roman" w:hAnsi="Times New Roman" w:cs="Times New Roman"/>
        </w:rPr>
        <w:t>Strategic Agriculture &amp; Fishery Development Zone (SAFDZ)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58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  <w:t>Map 18: Commerce &amp; Trade Density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Pr="00F7673C">
        <w:rPr>
          <w:rFonts w:ascii="Times New Roman" w:hAnsi="Times New Roman" w:cs="Times New Roman"/>
        </w:rPr>
        <w:t>59</w:t>
      </w:r>
    </w:p>
    <w:p w:rsidR="00C50607" w:rsidRPr="00F7673C" w:rsidRDefault="00C50607" w:rsidP="00BD0105">
      <w:pPr>
        <w:spacing w:after="0" w:line="240" w:lineRule="auto"/>
        <w:rPr>
          <w:rFonts w:ascii="Times New Roman" w:hAnsi="Times New Roman" w:cs="Times New Roman"/>
        </w:rPr>
      </w:pPr>
      <w:r w:rsidRPr="00F7673C">
        <w:rPr>
          <w:rFonts w:ascii="Times New Roman" w:hAnsi="Times New Roman" w:cs="Times New Roman"/>
        </w:rPr>
        <w:tab/>
      </w:r>
      <w:r w:rsidR="003C7971" w:rsidRPr="00F7673C">
        <w:rPr>
          <w:rFonts w:ascii="Times New Roman" w:hAnsi="Times New Roman" w:cs="Times New Roman"/>
        </w:rPr>
        <w:t>Map 19: Home – Based Industries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3C7971" w:rsidRPr="00F7673C">
        <w:rPr>
          <w:rFonts w:ascii="Times New Roman" w:hAnsi="Times New Roman" w:cs="Times New Roman"/>
        </w:rPr>
        <w:t>60</w:t>
      </w:r>
    </w:p>
    <w:p w:rsidR="003C7971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Map 20: Tourism </w:t>
      </w:r>
      <w:proofErr w:type="gramStart"/>
      <w:r>
        <w:rPr>
          <w:rFonts w:ascii="Times New Roman" w:hAnsi="Times New Roman" w:cs="Times New Roman"/>
        </w:rPr>
        <w:t xml:space="preserve">Site </w:t>
      </w:r>
      <w:r w:rsidR="003C7971" w:rsidRPr="00F7673C">
        <w:rPr>
          <w:rFonts w:ascii="Times New Roman" w:hAnsi="Times New Roman" w:cs="Times New Roman"/>
        </w:rPr>
        <w:t xml:space="preserve"> Facilities</w:t>
      </w:r>
      <w:proofErr w:type="gramEnd"/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7971" w:rsidRPr="00F7673C">
        <w:rPr>
          <w:rFonts w:ascii="Times New Roman" w:hAnsi="Times New Roman" w:cs="Times New Roman"/>
        </w:rPr>
        <w:t>61</w:t>
      </w:r>
    </w:p>
    <w:p w:rsidR="004405E4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21: Flood Susceptibility Map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68</w:t>
      </w:r>
    </w:p>
    <w:p w:rsidR="004405E4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22: Soil Erosion Map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69</w:t>
      </w:r>
    </w:p>
    <w:p w:rsidR="004405E4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23: Liquefaction Map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70</w:t>
      </w:r>
    </w:p>
    <w:p w:rsidR="004405E4" w:rsidRDefault="004405E4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24: Tsunami Map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71</w:t>
      </w:r>
    </w:p>
    <w:p w:rsidR="007A41F3" w:rsidRPr="00F7673C" w:rsidRDefault="007A41F3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Map 25: </w:t>
      </w:r>
      <w:proofErr w:type="spellStart"/>
      <w:r>
        <w:rPr>
          <w:rFonts w:ascii="Times New Roman" w:hAnsi="Times New Roman" w:cs="Times New Roman"/>
        </w:rPr>
        <w:t>Mangaldan</w:t>
      </w:r>
      <w:proofErr w:type="spellEnd"/>
      <w:r>
        <w:rPr>
          <w:rFonts w:ascii="Times New Roman" w:hAnsi="Times New Roman" w:cs="Times New Roman"/>
        </w:rPr>
        <w:t xml:space="preserve"> Evacuation Centers &amp; Barangay Halls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72</w:t>
      </w:r>
    </w:p>
    <w:p w:rsidR="003C7971" w:rsidRPr="00F7673C" w:rsidRDefault="007A41F3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26</w:t>
      </w:r>
      <w:r w:rsidR="003C7971" w:rsidRPr="00F7673C">
        <w:rPr>
          <w:rFonts w:ascii="Times New Roman" w:hAnsi="Times New Roman" w:cs="Times New Roman"/>
        </w:rPr>
        <w:t>: Existing Land Use Map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957FE">
        <w:rPr>
          <w:rFonts w:ascii="Times New Roman" w:hAnsi="Times New Roman" w:cs="Times New Roman"/>
        </w:rPr>
        <w:t>80</w:t>
      </w:r>
    </w:p>
    <w:p w:rsidR="003C7971" w:rsidRPr="00F7673C" w:rsidRDefault="007A41F3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27</w:t>
      </w:r>
      <w:r w:rsidR="003C7971" w:rsidRPr="00F7673C">
        <w:rPr>
          <w:rFonts w:ascii="Times New Roman" w:hAnsi="Times New Roman" w:cs="Times New Roman"/>
        </w:rPr>
        <w:t>: Schematic Diagram of the Five Growth Centers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405E4">
        <w:rPr>
          <w:rFonts w:ascii="Times New Roman" w:hAnsi="Times New Roman" w:cs="Times New Roman"/>
        </w:rPr>
        <w:t>10</w:t>
      </w:r>
      <w:r w:rsidR="003C7971" w:rsidRPr="00F7673C">
        <w:rPr>
          <w:rFonts w:ascii="Times New Roman" w:hAnsi="Times New Roman" w:cs="Times New Roman"/>
        </w:rPr>
        <w:t>4</w:t>
      </w:r>
    </w:p>
    <w:p w:rsidR="003C7971" w:rsidRPr="00F7673C" w:rsidRDefault="007A41F3" w:rsidP="00BD01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Map 28</w:t>
      </w:r>
      <w:r w:rsidR="003C7971" w:rsidRPr="00F7673C">
        <w:rPr>
          <w:rFonts w:ascii="Times New Roman" w:hAnsi="Times New Roman" w:cs="Times New Roman"/>
        </w:rPr>
        <w:t>: Propos</w:t>
      </w:r>
      <w:bookmarkStart w:id="0" w:name="_GoBack"/>
      <w:bookmarkEnd w:id="0"/>
      <w:r w:rsidR="003C7971" w:rsidRPr="00F7673C">
        <w:rPr>
          <w:rFonts w:ascii="Times New Roman" w:hAnsi="Times New Roman" w:cs="Times New Roman"/>
        </w:rPr>
        <w:t>ed Land Use Map</w:t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BC6D2B" w:rsidRPr="00F7673C">
        <w:rPr>
          <w:rFonts w:ascii="Times New Roman" w:hAnsi="Times New Roman" w:cs="Times New Roman"/>
        </w:rPr>
        <w:tab/>
      </w:r>
      <w:r w:rsidR="004405E4">
        <w:rPr>
          <w:rFonts w:ascii="Times New Roman" w:hAnsi="Times New Roman" w:cs="Times New Roman"/>
        </w:rPr>
        <w:t>10</w:t>
      </w:r>
      <w:r w:rsidR="003C7971" w:rsidRPr="00F7673C">
        <w:rPr>
          <w:rFonts w:ascii="Times New Roman" w:hAnsi="Times New Roman" w:cs="Times New Roman"/>
        </w:rPr>
        <w:t>5</w:t>
      </w:r>
    </w:p>
    <w:sectPr w:rsidR="003C7971" w:rsidRPr="00F7673C" w:rsidSect="00F7673C">
      <w:footerReference w:type="default" r:id="rId8"/>
      <w:pgSz w:w="12240" w:h="18720"/>
      <w:pgMar w:top="1440" w:right="1440" w:bottom="1440" w:left="1440" w:header="720" w:footer="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FE" w:rsidRDefault="008667FE" w:rsidP="00F7673C">
      <w:pPr>
        <w:spacing w:after="0" w:line="240" w:lineRule="auto"/>
      </w:pPr>
      <w:r>
        <w:separator/>
      </w:r>
    </w:p>
  </w:endnote>
  <w:endnote w:type="continuationSeparator" w:id="0">
    <w:p w:rsidR="008667FE" w:rsidRDefault="008667FE" w:rsidP="00F7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3" w:type="pct"/>
      <w:tblInd w:w="-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"/>
      <w:gridCol w:w="8412"/>
      <w:gridCol w:w="782"/>
    </w:tblGrid>
    <w:tr w:rsidR="00F7673C" w:rsidTr="00A22E2C">
      <w:trPr>
        <w:trHeight w:hRule="exact" w:val="1137"/>
      </w:trPr>
      <w:tc>
        <w:tcPr>
          <w:tcW w:w="12" w:type="pct"/>
          <w:shd w:val="clear" w:color="auto" w:fill="4F81BD" w:themeFill="accent1"/>
          <w:vAlign w:val="center"/>
        </w:tcPr>
        <w:p w:rsidR="00F7673C" w:rsidRDefault="00F7673C" w:rsidP="00A22E2C">
          <w:pPr>
            <w:pStyle w:val="Footer"/>
            <w:tabs>
              <w:tab w:val="clear" w:pos="4680"/>
              <w:tab w:val="clear" w:pos="9360"/>
            </w:tabs>
            <w:spacing w:before="40" w:after="40"/>
            <w:rPr>
              <w:color w:val="FFFFFF" w:themeColor="background1"/>
            </w:rPr>
          </w:pPr>
        </w:p>
      </w:tc>
      <w:tc>
        <w:tcPr>
          <w:tcW w:w="4564" w:type="pct"/>
          <w:shd w:val="clear" w:color="auto" w:fill="FFFF00"/>
          <w:vAlign w:val="center"/>
        </w:tcPr>
        <w:p w:rsidR="00F7673C" w:rsidRPr="00BC3980" w:rsidRDefault="00F7673C" w:rsidP="00A22E2C">
          <w:pPr>
            <w:pStyle w:val="Footer"/>
            <w:tabs>
              <w:tab w:val="clear" w:pos="4680"/>
              <w:tab w:val="clear" w:pos="9360"/>
            </w:tabs>
            <w:spacing w:before="40" w:after="40"/>
            <w:ind w:left="144" w:right="144"/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</w:pPr>
          <w:r>
            <w:rPr>
              <w:noProof/>
              <w:lang w:val="en-PH" w:eastAsia="en-PH"/>
            </w:rPr>
            <w:drawing>
              <wp:anchor distT="0" distB="0" distL="114300" distR="114300" simplePos="0" relativeHeight="251659264" behindDoc="0" locked="0" layoutInCell="1" allowOverlap="1" wp14:anchorId="3FA0BED8" wp14:editId="14C63791">
                <wp:simplePos x="0" y="0"/>
                <wp:positionH relativeFrom="column">
                  <wp:posOffset>39370</wp:posOffset>
                </wp:positionH>
                <wp:positionV relativeFrom="paragraph">
                  <wp:posOffset>0</wp:posOffset>
                </wp:positionV>
                <wp:extent cx="612775" cy="615315"/>
                <wp:effectExtent l="19050" t="0" r="0" b="0"/>
                <wp:wrapNone/>
                <wp:docPr id="3" name="Picture 25" descr="C:\Users\Public\se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ublic\se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Brush Script MT" w:hAnsi="Brush Script MT"/>
              <w:b/>
              <w:color w:val="000000" w:themeColor="text1"/>
              <w:sz w:val="2"/>
              <w:szCs w:val="28"/>
            </w:rPr>
            <w:t xml:space="preserve">   </w:t>
          </w:r>
        </w:p>
        <w:p w:rsidR="00F7673C" w:rsidRPr="006F149B" w:rsidRDefault="00F7673C" w:rsidP="00A22E2C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rFonts w:ascii="Brush Script MT" w:hAnsi="Brush Script MT"/>
              <w:b/>
              <w:color w:val="002060"/>
              <w:sz w:val="12"/>
              <w:szCs w:val="28"/>
            </w:rPr>
          </w:pPr>
        </w:p>
        <w:p w:rsidR="00F7673C" w:rsidRPr="00853D30" w:rsidRDefault="00F7673C" w:rsidP="00A22E2C">
          <w:pPr>
            <w:pStyle w:val="Footer"/>
            <w:tabs>
              <w:tab w:val="clear" w:pos="4680"/>
              <w:tab w:val="clear" w:pos="9360"/>
            </w:tabs>
            <w:spacing w:before="40" w:after="40"/>
            <w:ind w:right="144" w:hanging="449"/>
            <w:rPr>
              <w:b/>
              <w:color w:val="FFFFFF" w:themeColor="background1"/>
              <w:sz w:val="28"/>
              <w:szCs w:val="28"/>
            </w:rPr>
          </w:pPr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           </w:t>
          </w:r>
          <w:proofErr w:type="spellStart"/>
          <w:r>
            <w:rPr>
              <w:rFonts w:ascii="Brush Script MT" w:hAnsi="Brush Script MT"/>
              <w:b/>
              <w:color w:val="002060"/>
              <w:sz w:val="36"/>
              <w:szCs w:val="28"/>
            </w:rPr>
            <w:t>Mangaldan</w:t>
          </w:r>
          <w:proofErr w:type="spellEnd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, </w:t>
          </w:r>
          <w:proofErr w:type="spellStart"/>
          <w:r w:rsidRPr="00F420D1">
            <w:rPr>
              <w:rFonts w:ascii="Brush Script MT" w:hAnsi="Brush Script MT"/>
              <w:b/>
              <w:color w:val="002060"/>
              <w:sz w:val="36"/>
              <w:szCs w:val="28"/>
            </w:rPr>
            <w:t>Pangasinan</w:t>
          </w:r>
          <w:proofErr w:type="spellEnd"/>
          <w:r w:rsidR="00B36D75">
            <w:rPr>
              <w:rFonts w:ascii="Brush Script MT" w:hAnsi="Brush Script MT"/>
              <w:b/>
              <w:color w:val="002060"/>
              <w:sz w:val="36"/>
              <w:szCs w:val="28"/>
            </w:rPr>
            <w:t xml:space="preserve">     </w:t>
          </w:r>
          <w:r w:rsidRPr="00F420D1">
            <w:rPr>
              <w:rFonts w:ascii="Berlin Sans FB Demi" w:hAnsi="Berlin Sans FB Demi"/>
              <w:b/>
              <w:color w:val="002060"/>
              <w:sz w:val="28"/>
              <w:szCs w:val="28"/>
            </w:rPr>
            <w:t xml:space="preserve">VOLUME </w:t>
          </w:r>
          <w:r>
            <w:rPr>
              <w:rFonts w:ascii="Berlin Sans FB Demi" w:hAnsi="Berlin Sans FB Demi"/>
              <w:b/>
              <w:color w:val="002060"/>
              <w:sz w:val="28"/>
              <w:szCs w:val="28"/>
            </w:rPr>
            <w:t>1: CLUP 2016-2026</w:t>
          </w:r>
        </w:p>
      </w:tc>
      <w:tc>
        <w:tcPr>
          <w:tcW w:w="425" w:type="pct"/>
          <w:shd w:val="clear" w:color="auto" w:fill="002060"/>
          <w:vAlign w:val="center"/>
        </w:tcPr>
        <w:p w:rsidR="00F7673C" w:rsidRPr="00BC3980" w:rsidRDefault="00F7673C" w:rsidP="00A22E2C">
          <w:pPr>
            <w:pStyle w:val="Footer"/>
            <w:tabs>
              <w:tab w:val="clear" w:pos="4680"/>
              <w:tab w:val="clear" w:pos="9360"/>
            </w:tabs>
            <w:spacing w:before="40" w:after="40"/>
            <w:jc w:val="center"/>
            <w:rPr>
              <w:rFonts w:ascii="Berlin Sans FB Demi" w:hAnsi="Berlin Sans FB Demi"/>
              <w:color w:val="FFFFFF" w:themeColor="background1"/>
              <w:sz w:val="28"/>
              <w:szCs w:val="28"/>
            </w:rPr>
          </w:pP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begin"/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instrText xml:space="preserve"> PAGE   \* MERGEFORMAT </w:instrText>
          </w:r>
          <w:r w:rsidRPr="00F420D1">
            <w:rPr>
              <w:rFonts w:ascii="Berlin Sans FB Demi" w:hAnsi="Berlin Sans FB Demi"/>
              <w:color w:val="FFFFFF" w:themeColor="background1"/>
              <w:sz w:val="28"/>
              <w:szCs w:val="28"/>
            </w:rPr>
            <w:fldChar w:fldCharType="separate"/>
          </w:r>
          <w:r w:rsidR="00A735BF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t>ii</w:t>
          </w:r>
          <w:r w:rsidRPr="00F420D1">
            <w:rPr>
              <w:rFonts w:ascii="Berlin Sans FB Demi" w:hAnsi="Berlin Sans FB Demi"/>
              <w:noProof/>
              <w:color w:val="FFFFFF" w:themeColor="background1"/>
              <w:sz w:val="28"/>
              <w:szCs w:val="28"/>
            </w:rPr>
            <w:fldChar w:fldCharType="end"/>
          </w:r>
        </w:p>
      </w:tc>
    </w:tr>
  </w:tbl>
  <w:p w:rsidR="00F7673C" w:rsidRDefault="00F767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FE" w:rsidRDefault="008667FE" w:rsidP="00F7673C">
      <w:pPr>
        <w:spacing w:after="0" w:line="240" w:lineRule="auto"/>
      </w:pPr>
      <w:r>
        <w:separator/>
      </w:r>
    </w:p>
  </w:footnote>
  <w:footnote w:type="continuationSeparator" w:id="0">
    <w:p w:rsidR="008667FE" w:rsidRDefault="008667FE" w:rsidP="00F76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FD"/>
    <w:multiLevelType w:val="hybridMultilevel"/>
    <w:tmpl w:val="8CA8A8F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5045F91"/>
    <w:multiLevelType w:val="hybridMultilevel"/>
    <w:tmpl w:val="2EDAC77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5A04B5B"/>
    <w:multiLevelType w:val="hybridMultilevel"/>
    <w:tmpl w:val="484E6F12"/>
    <w:lvl w:ilvl="0" w:tplc="3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23133F39"/>
    <w:multiLevelType w:val="hybridMultilevel"/>
    <w:tmpl w:val="5A70ECD4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1DD0B21"/>
    <w:multiLevelType w:val="hybridMultilevel"/>
    <w:tmpl w:val="5DCCEEA0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A7649A1"/>
    <w:multiLevelType w:val="hybridMultilevel"/>
    <w:tmpl w:val="DBA6F46A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1045B19"/>
    <w:multiLevelType w:val="hybridMultilevel"/>
    <w:tmpl w:val="22A43550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65F3CD0"/>
    <w:multiLevelType w:val="hybridMultilevel"/>
    <w:tmpl w:val="490A9B58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89E3C4F"/>
    <w:multiLevelType w:val="hybridMultilevel"/>
    <w:tmpl w:val="D0F0241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9F400BC"/>
    <w:multiLevelType w:val="hybridMultilevel"/>
    <w:tmpl w:val="C0E0F80E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699272C"/>
    <w:multiLevelType w:val="hybridMultilevel"/>
    <w:tmpl w:val="F9C47062"/>
    <w:lvl w:ilvl="0" w:tplc="3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CA05C87"/>
    <w:multiLevelType w:val="hybridMultilevel"/>
    <w:tmpl w:val="E55E05C2"/>
    <w:lvl w:ilvl="0" w:tplc="3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0D5"/>
    <w:rsid w:val="00237AFE"/>
    <w:rsid w:val="00275F0C"/>
    <w:rsid w:val="00366D56"/>
    <w:rsid w:val="003A5778"/>
    <w:rsid w:val="003C7971"/>
    <w:rsid w:val="004405E4"/>
    <w:rsid w:val="00476BD4"/>
    <w:rsid w:val="004957FE"/>
    <w:rsid w:val="004B40B2"/>
    <w:rsid w:val="004C0168"/>
    <w:rsid w:val="005160D5"/>
    <w:rsid w:val="00537D60"/>
    <w:rsid w:val="00632B6C"/>
    <w:rsid w:val="00700CDB"/>
    <w:rsid w:val="00716D8E"/>
    <w:rsid w:val="007A41F3"/>
    <w:rsid w:val="008667FE"/>
    <w:rsid w:val="008C7E12"/>
    <w:rsid w:val="009169EE"/>
    <w:rsid w:val="00932D01"/>
    <w:rsid w:val="00A735BF"/>
    <w:rsid w:val="00AC2793"/>
    <w:rsid w:val="00B36D75"/>
    <w:rsid w:val="00BC6D2B"/>
    <w:rsid w:val="00BD0105"/>
    <w:rsid w:val="00C50607"/>
    <w:rsid w:val="00D23B3A"/>
    <w:rsid w:val="00D520F0"/>
    <w:rsid w:val="00DE3DC7"/>
    <w:rsid w:val="00E30078"/>
    <w:rsid w:val="00EE58B8"/>
    <w:rsid w:val="00F4770B"/>
    <w:rsid w:val="00F7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0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73C"/>
  </w:style>
  <w:style w:type="paragraph" w:styleId="Footer">
    <w:name w:val="footer"/>
    <w:basedOn w:val="Normal"/>
    <w:link w:val="FooterChar"/>
    <w:uiPriority w:val="99"/>
    <w:unhideWhenUsed/>
    <w:rsid w:val="00F76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</dc:creator>
  <cp:lastModifiedBy>mpdcmangaldan2016</cp:lastModifiedBy>
  <cp:revision>15</cp:revision>
  <cp:lastPrinted>2017-01-08T01:00:00Z</cp:lastPrinted>
  <dcterms:created xsi:type="dcterms:W3CDTF">2017-01-07T22:14:00Z</dcterms:created>
  <dcterms:modified xsi:type="dcterms:W3CDTF">2017-05-13T03:23:00Z</dcterms:modified>
</cp:coreProperties>
</file>